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  <w:lang w:val="en-US" w:eastAsia="zh-CN" w:bidi="ar"/>
        </w:rPr>
        <w:t>彭聪个人先进事迹材料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/>
          <w:b/>
          <w:bCs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一、个人基本情况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彭聪，女，汉族，1984年9月出生，农工党海南师范大学党总支副主委，海南师范大学本科教学督导。2008年7月硕士研究生毕业后来海南师范大学工作，主要承担《导游业务》、《旅游政策与法规》、《人力资源管理》等旅游管理及酒店管理专业课程教学和科研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二、思想政治情况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该教师拥护中国共产党的领导，热爱社会主义祖国，坚决执行党的路线方针政策，自觉增强“四个意识”、坚定“四个自信”、坚持“两个确立”、做到“两个维护”，模范践行社会主义核心价值观。贯彻习近平总书记关于教育和师德师风的重要论述，落实立德树人根本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2010年与2021年，彭聪两次被评为海南师范大学“优秀班主任”；2020年，彭聪被评为海南师范大学</w:t>
      </w:r>
      <w:r>
        <w:rPr>
          <w:rFonts w:hint="eastAsia"/>
          <w:b/>
          <w:bCs/>
          <w:sz w:val="24"/>
          <w:szCs w:val="32"/>
          <w:lang w:val="en-US" w:eastAsia="zh-CN"/>
        </w:rPr>
        <w:t>“线上教学典型人物”</w:t>
      </w:r>
      <w:r>
        <w:rPr>
          <w:rFonts w:hint="eastAsia"/>
          <w:sz w:val="24"/>
          <w:szCs w:val="32"/>
          <w:lang w:val="en-US" w:eastAsia="zh-CN"/>
        </w:rPr>
        <w:t>；中国农工民主党成立90周年“先进党员”。2013年与2021年，两次年终考核为“优秀”。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三、教学业绩情况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自2008年入职以来，彭聪教师在海南师范大学工作14年，承担了约30门课程的教学工作，其中20门为专业必修课。本科生年平均课时为330节，2013年11月，参加海南师范大学第八届青年教师教学大赛，获“</w:t>
      </w:r>
      <w:r>
        <w:rPr>
          <w:rFonts w:hint="eastAsia"/>
          <w:b/>
          <w:bCs/>
          <w:sz w:val="24"/>
          <w:szCs w:val="32"/>
          <w:lang w:val="en-US" w:eastAsia="zh-CN"/>
        </w:rPr>
        <w:t>教学十佳”</w:t>
      </w:r>
      <w:r>
        <w:rPr>
          <w:rFonts w:hint="eastAsia"/>
          <w:sz w:val="24"/>
          <w:szCs w:val="32"/>
          <w:lang w:val="en-US" w:eastAsia="zh-CN"/>
        </w:rPr>
        <w:t>。任现职以来，历次教学评估等级均为</w:t>
      </w:r>
      <w:r>
        <w:rPr>
          <w:rFonts w:hint="eastAsia"/>
          <w:b/>
          <w:bCs/>
          <w:sz w:val="24"/>
          <w:szCs w:val="32"/>
          <w:lang w:val="en-US" w:eastAsia="zh-CN"/>
        </w:rPr>
        <w:t>“优秀”。</w:t>
      </w:r>
      <w:r>
        <w:rPr>
          <w:rFonts w:hint="eastAsia"/>
          <w:sz w:val="24"/>
          <w:szCs w:val="32"/>
          <w:lang w:val="en-US" w:eastAsia="zh-CN"/>
        </w:rPr>
        <w:t>积极参加各项教学改革工作，2021年，</w:t>
      </w:r>
      <w:r>
        <w:rPr>
          <w:rFonts w:hint="default"/>
          <w:sz w:val="24"/>
          <w:szCs w:val="32"/>
          <w:lang w:val="en-US" w:eastAsia="zh-CN"/>
        </w:rPr>
        <w:t>：</w:t>
      </w:r>
      <w:r>
        <w:rPr>
          <w:rFonts w:hint="eastAsia"/>
          <w:sz w:val="24"/>
          <w:szCs w:val="32"/>
          <w:lang w:val="en-US" w:eastAsia="zh-CN"/>
        </w:rPr>
        <w:t>主持</w:t>
      </w:r>
      <w:r>
        <w:rPr>
          <w:rFonts w:hint="default"/>
          <w:sz w:val="24"/>
          <w:szCs w:val="32"/>
          <w:lang w:val="en-US" w:eastAsia="zh-CN"/>
        </w:rPr>
        <w:t>《西式餐饮文化》</w:t>
      </w:r>
      <w:r>
        <w:rPr>
          <w:rFonts w:hint="eastAsia"/>
          <w:sz w:val="24"/>
          <w:szCs w:val="32"/>
          <w:lang w:val="en-US" w:eastAsia="zh-CN"/>
        </w:rPr>
        <w:t>获</w:t>
      </w:r>
      <w:r>
        <w:rPr>
          <w:rFonts w:hint="default"/>
          <w:sz w:val="24"/>
          <w:szCs w:val="32"/>
          <w:lang w:val="en-US" w:eastAsia="zh-CN"/>
        </w:rPr>
        <w:t>校第二批通识课立项</w:t>
      </w:r>
      <w:r>
        <w:rPr>
          <w:rFonts w:hint="eastAsia"/>
          <w:sz w:val="24"/>
          <w:szCs w:val="32"/>
          <w:lang w:val="en-US" w:eastAsia="zh-CN"/>
        </w:rPr>
        <w:t>，结项结果为“优秀”。2020年，主讲《酒店人力资源管理》获海南师范大学第二批校级在线课程认定。2022年，主讲《导游业务》获海南师范大学第四批校级在线课程认定。2022年，获海南师范大学2022年校级高等教育教学成果奖二等奖：《产教融合背景下旅游管理本科“五双育人”教学质量保障体系研究与实践 》（第3完成人）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共完成13届毕业论文指导工作，指导学生112人。指导刘国滨《导游人员心理幸福感影响因素研究》获海南师范大学2020届优</w:t>
      </w:r>
      <w:bookmarkStart w:id="0" w:name="_GoBack"/>
      <w:bookmarkEnd w:id="0"/>
      <w:r>
        <w:rPr>
          <w:rFonts w:hint="eastAsia"/>
          <w:sz w:val="24"/>
          <w:szCs w:val="32"/>
          <w:lang w:val="en-US" w:eastAsia="zh-CN"/>
        </w:rPr>
        <w:t>秀毕业论文（设计）。指导卢英凡《疫情后游客对武汉旅游形象感知研究》获海南师范大学2021届优秀毕业论文（设计）。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指导本科生创新创业活动5项（其中两项是省级项目，3项是校级项目），2021 年度创业训练计划项目（含榕树基金），指导卢婉滢组《 Dream House 定制烘焙坊》获榕树星火（省级）立项，吴诗雨组《慕茗》获获榕树萤火级（校级）项目立项。2022年度姚宙组《Derives一体化“点单式”旅游》获省级立项，龚雅婷组《“体”山航海——以体育旅游助理乡村振兴的新探索》，刘红霞组《探索动漫与旅游民宿相结合》获校级立项。指导互联网+项目15项（其中校级二等奖1项，校级三等奖3项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指导学生参加旅游学科专业竞赛5次，获得国家级奖励16项，省级奖励2项；指导“三下乡”活动1次，获校“优秀指导教师”。称号（具体情况见表1）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表1  彭聪老师指导教学比赛部分成果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580"/>
        <w:gridCol w:w="3247"/>
        <w:gridCol w:w="773"/>
        <w:gridCol w:w="1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年份</w:t>
            </w:r>
          </w:p>
        </w:tc>
        <w:tc>
          <w:tcPr>
            <w:tcW w:w="15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获奖学生</w:t>
            </w:r>
          </w:p>
        </w:tc>
        <w:tc>
          <w:tcPr>
            <w:tcW w:w="324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比赛名称</w:t>
            </w:r>
          </w:p>
        </w:tc>
        <w:tc>
          <w:tcPr>
            <w:tcW w:w="77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级别</w:t>
            </w:r>
          </w:p>
        </w:tc>
        <w:tc>
          <w:tcPr>
            <w:tcW w:w="194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组办单位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2013</w:t>
            </w:r>
          </w:p>
        </w:tc>
        <w:tc>
          <w:tcPr>
            <w:tcW w:w="15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邓莎莎，余万彩，刘博雅，杨思宇</w:t>
            </w:r>
          </w:p>
        </w:tc>
        <w:tc>
          <w:tcPr>
            <w:tcW w:w="324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大学生海南休闲旅游线路设计大赛——最具创新idea奖</w:t>
            </w:r>
          </w:p>
        </w:tc>
        <w:tc>
          <w:tcPr>
            <w:tcW w:w="77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省级</w:t>
            </w:r>
          </w:p>
        </w:tc>
        <w:tc>
          <w:tcPr>
            <w:tcW w:w="194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海南省旅游发展委员会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2014</w:t>
            </w:r>
          </w:p>
        </w:tc>
        <w:tc>
          <w:tcPr>
            <w:tcW w:w="15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金琳云，牛泽婷，秦薇，符小梅</w:t>
            </w:r>
          </w:p>
        </w:tc>
        <w:tc>
          <w:tcPr>
            <w:tcW w:w="324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第二届大学生海南旅游线路设计大赛——最具海南Style奖</w:t>
            </w:r>
          </w:p>
        </w:tc>
        <w:tc>
          <w:tcPr>
            <w:tcW w:w="77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省级</w:t>
            </w:r>
          </w:p>
        </w:tc>
        <w:tc>
          <w:tcPr>
            <w:tcW w:w="194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海南省旅游发展委员会、海南省教育厅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2016</w:t>
            </w:r>
          </w:p>
        </w:tc>
        <w:tc>
          <w:tcPr>
            <w:tcW w:w="15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张秋函</w:t>
            </w:r>
          </w:p>
        </w:tc>
        <w:tc>
          <w:tcPr>
            <w:tcW w:w="324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“巽震杯”第八届全国旅游院校服务技能（导游服务）大赛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英语导游服务一等奖</w:t>
            </w:r>
          </w:p>
        </w:tc>
        <w:tc>
          <w:tcPr>
            <w:tcW w:w="77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国家级</w:t>
            </w:r>
          </w:p>
        </w:tc>
        <w:tc>
          <w:tcPr>
            <w:tcW w:w="194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中国旅游协会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2016</w:t>
            </w:r>
          </w:p>
        </w:tc>
        <w:tc>
          <w:tcPr>
            <w:tcW w:w="15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张紫薇</w:t>
            </w:r>
          </w:p>
        </w:tc>
        <w:tc>
          <w:tcPr>
            <w:tcW w:w="324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“巽震杯”第八届全国旅游院校服务技能（导游服务）大赛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普通话导游服务一等奖暨最佳讲解奖</w:t>
            </w:r>
          </w:p>
        </w:tc>
        <w:tc>
          <w:tcPr>
            <w:tcW w:w="77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国家级</w:t>
            </w:r>
          </w:p>
        </w:tc>
        <w:tc>
          <w:tcPr>
            <w:tcW w:w="194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中国旅游协会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2016</w:t>
            </w:r>
          </w:p>
        </w:tc>
        <w:tc>
          <w:tcPr>
            <w:tcW w:w="15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黄雅灵</w:t>
            </w:r>
          </w:p>
        </w:tc>
        <w:tc>
          <w:tcPr>
            <w:tcW w:w="324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“巽震杯”第八届全国旅游院校服务技能（导游服务）大赛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英语导游服务三等奖</w:t>
            </w:r>
          </w:p>
        </w:tc>
        <w:tc>
          <w:tcPr>
            <w:tcW w:w="77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国家级</w:t>
            </w:r>
          </w:p>
        </w:tc>
        <w:tc>
          <w:tcPr>
            <w:tcW w:w="194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中国旅游协会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2016</w:t>
            </w:r>
          </w:p>
        </w:tc>
        <w:tc>
          <w:tcPr>
            <w:tcW w:w="15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韩淑莉</w:t>
            </w:r>
          </w:p>
        </w:tc>
        <w:tc>
          <w:tcPr>
            <w:tcW w:w="324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“巽震杯”第八届全国旅游院校服务技能（导游服务）大赛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普通话导游服务优胜奖</w:t>
            </w:r>
          </w:p>
        </w:tc>
        <w:tc>
          <w:tcPr>
            <w:tcW w:w="77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国家级</w:t>
            </w:r>
          </w:p>
        </w:tc>
        <w:tc>
          <w:tcPr>
            <w:tcW w:w="194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中国旅游协会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2016</w:t>
            </w:r>
          </w:p>
        </w:tc>
        <w:tc>
          <w:tcPr>
            <w:tcW w:w="15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海南师范大学</w:t>
            </w:r>
          </w:p>
        </w:tc>
        <w:tc>
          <w:tcPr>
            <w:tcW w:w="324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“巽震杯”第八届全国旅游院校服务技能（导游服务）大赛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团体一等奖</w:t>
            </w:r>
          </w:p>
        </w:tc>
        <w:tc>
          <w:tcPr>
            <w:tcW w:w="77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国家级</w:t>
            </w:r>
          </w:p>
        </w:tc>
        <w:tc>
          <w:tcPr>
            <w:tcW w:w="194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中国旅游协会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2018</w:t>
            </w:r>
          </w:p>
        </w:tc>
        <w:tc>
          <w:tcPr>
            <w:tcW w:w="15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高依婷</w:t>
            </w:r>
          </w:p>
        </w:tc>
        <w:tc>
          <w:tcPr>
            <w:tcW w:w="324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“鼎盛诺蓝杯”第十届全国旅游院校服务技能（导游服务）大赛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普通话导游服务二等奖</w:t>
            </w:r>
          </w:p>
        </w:tc>
        <w:tc>
          <w:tcPr>
            <w:tcW w:w="77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国家级</w:t>
            </w:r>
          </w:p>
        </w:tc>
        <w:tc>
          <w:tcPr>
            <w:tcW w:w="194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中国旅游协会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2018</w:t>
            </w:r>
          </w:p>
        </w:tc>
        <w:tc>
          <w:tcPr>
            <w:tcW w:w="15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黄琼莹</w:t>
            </w:r>
          </w:p>
        </w:tc>
        <w:tc>
          <w:tcPr>
            <w:tcW w:w="324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“鼎盛诺蓝杯”第十届全国旅游院校服务技能（导游服务）大赛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普通话导游服务三等奖</w:t>
            </w:r>
          </w:p>
        </w:tc>
        <w:tc>
          <w:tcPr>
            <w:tcW w:w="77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国家级</w:t>
            </w:r>
          </w:p>
        </w:tc>
        <w:tc>
          <w:tcPr>
            <w:tcW w:w="194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中国旅游协会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2019</w:t>
            </w:r>
          </w:p>
        </w:tc>
        <w:tc>
          <w:tcPr>
            <w:tcW w:w="15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陈涵，陈风祥，胡雯珺，金玲，潘君婷，詹姣</w:t>
            </w:r>
          </w:p>
        </w:tc>
        <w:tc>
          <w:tcPr>
            <w:tcW w:w="324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海南师范大学第四届“互联网+”大学生创新创业大赛“三等奖”</w:t>
            </w:r>
          </w:p>
        </w:tc>
        <w:tc>
          <w:tcPr>
            <w:tcW w:w="77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校级</w:t>
            </w:r>
          </w:p>
        </w:tc>
        <w:tc>
          <w:tcPr>
            <w:tcW w:w="194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海南师范大学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2021</w:t>
            </w:r>
          </w:p>
        </w:tc>
        <w:tc>
          <w:tcPr>
            <w:tcW w:w="15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吴诗雨，季子睿 姚宙 周仕平</w:t>
            </w:r>
          </w:p>
        </w:tc>
        <w:tc>
          <w:tcPr>
            <w:tcW w:w="324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第七届中国国际“互联网+”大学生创新创业大赛校级“二等奖”</w:t>
            </w:r>
          </w:p>
        </w:tc>
        <w:tc>
          <w:tcPr>
            <w:tcW w:w="77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校级</w:t>
            </w:r>
          </w:p>
        </w:tc>
        <w:tc>
          <w:tcPr>
            <w:tcW w:w="194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海南师范大学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2021</w:t>
            </w:r>
          </w:p>
        </w:tc>
        <w:tc>
          <w:tcPr>
            <w:tcW w:w="15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卢婉滢，杨欢，李郁琦</w:t>
            </w:r>
          </w:p>
        </w:tc>
        <w:tc>
          <w:tcPr>
            <w:tcW w:w="324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.第七届中国国际“互联网+”大学生创新创业大赛校级“三等奖”</w:t>
            </w:r>
          </w:p>
        </w:tc>
        <w:tc>
          <w:tcPr>
            <w:tcW w:w="77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校级</w:t>
            </w:r>
          </w:p>
        </w:tc>
        <w:tc>
          <w:tcPr>
            <w:tcW w:w="194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海南师范大学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2021</w:t>
            </w:r>
          </w:p>
        </w:tc>
        <w:tc>
          <w:tcPr>
            <w:tcW w:w="15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 xml:space="preserve"> 陈海媚，陈凤莎，王冰</w:t>
            </w:r>
          </w:p>
        </w:tc>
        <w:tc>
          <w:tcPr>
            <w:tcW w:w="324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全国大学生海南自贸港旅游创新大赛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华南赛区“一等奖”</w:t>
            </w:r>
          </w:p>
        </w:tc>
        <w:tc>
          <w:tcPr>
            <w:tcW w:w="77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国家级</w:t>
            </w:r>
          </w:p>
        </w:tc>
        <w:tc>
          <w:tcPr>
            <w:tcW w:w="194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中国旅游协会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2021</w:t>
            </w:r>
          </w:p>
        </w:tc>
        <w:tc>
          <w:tcPr>
            <w:tcW w:w="15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马青云，张龙，胡筱奇，涂嘉楠，康新运</w:t>
            </w:r>
          </w:p>
        </w:tc>
        <w:tc>
          <w:tcPr>
            <w:tcW w:w="324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全国大学生海南自贸港旅游创新大赛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华南赛区“二等奖”</w:t>
            </w:r>
          </w:p>
        </w:tc>
        <w:tc>
          <w:tcPr>
            <w:tcW w:w="77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国家级</w:t>
            </w:r>
          </w:p>
        </w:tc>
        <w:tc>
          <w:tcPr>
            <w:tcW w:w="194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中国旅游协会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2021</w:t>
            </w:r>
          </w:p>
        </w:tc>
        <w:tc>
          <w:tcPr>
            <w:tcW w:w="15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陈镓镕，吴亦棋，魏渝霖</w:t>
            </w:r>
          </w:p>
        </w:tc>
        <w:tc>
          <w:tcPr>
            <w:tcW w:w="324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全国大学生海南自贸港旅游创新大赛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华南赛区“三等奖”</w:t>
            </w:r>
          </w:p>
        </w:tc>
        <w:tc>
          <w:tcPr>
            <w:tcW w:w="77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国家级</w:t>
            </w:r>
          </w:p>
        </w:tc>
        <w:tc>
          <w:tcPr>
            <w:tcW w:w="194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中国旅游协会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2021</w:t>
            </w:r>
          </w:p>
        </w:tc>
        <w:tc>
          <w:tcPr>
            <w:tcW w:w="15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 xml:space="preserve"> 彭明春，孙俊鹏，刘祉涵，蒋博，刘露</w:t>
            </w:r>
          </w:p>
        </w:tc>
        <w:tc>
          <w:tcPr>
            <w:tcW w:w="324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全国大学生海南自贸港旅游创新大赛华南赛区“优胜奖”</w:t>
            </w:r>
          </w:p>
        </w:tc>
        <w:tc>
          <w:tcPr>
            <w:tcW w:w="77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国家级</w:t>
            </w:r>
          </w:p>
        </w:tc>
        <w:tc>
          <w:tcPr>
            <w:tcW w:w="194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中国旅游协会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2021</w:t>
            </w:r>
          </w:p>
        </w:tc>
        <w:tc>
          <w:tcPr>
            <w:tcW w:w="15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严丽娟，李思璇，李梦婷，朱佳佳，王涵懿</w:t>
            </w:r>
          </w:p>
        </w:tc>
        <w:tc>
          <w:tcPr>
            <w:tcW w:w="324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全国大学生海南自贸港旅游创新大赛华南赛区“优胜奖”</w:t>
            </w:r>
          </w:p>
        </w:tc>
        <w:tc>
          <w:tcPr>
            <w:tcW w:w="77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国家级</w:t>
            </w:r>
          </w:p>
        </w:tc>
        <w:tc>
          <w:tcPr>
            <w:tcW w:w="194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中国旅游协会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2021</w:t>
            </w:r>
          </w:p>
        </w:tc>
        <w:tc>
          <w:tcPr>
            <w:tcW w:w="15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杨惠方</w:t>
            </w:r>
          </w:p>
        </w:tc>
        <w:tc>
          <w:tcPr>
            <w:tcW w:w="324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“云驴通杯”第十二届全国旅游院校服务技能（导游服务）大赛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英语导游服务一等奖</w:t>
            </w:r>
          </w:p>
        </w:tc>
        <w:tc>
          <w:tcPr>
            <w:tcW w:w="77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国家级</w:t>
            </w:r>
          </w:p>
        </w:tc>
        <w:tc>
          <w:tcPr>
            <w:tcW w:w="194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中国旅游协会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2021</w:t>
            </w:r>
          </w:p>
        </w:tc>
        <w:tc>
          <w:tcPr>
            <w:tcW w:w="15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王紫琪</w:t>
            </w:r>
          </w:p>
        </w:tc>
        <w:tc>
          <w:tcPr>
            <w:tcW w:w="324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“云驴通杯”第十二届全国旅游院校服务技能（导游服务）大赛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英语导游服务二等奖</w:t>
            </w:r>
          </w:p>
        </w:tc>
        <w:tc>
          <w:tcPr>
            <w:tcW w:w="77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国家级</w:t>
            </w:r>
          </w:p>
        </w:tc>
        <w:tc>
          <w:tcPr>
            <w:tcW w:w="194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中国旅游协会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2021</w:t>
            </w:r>
          </w:p>
        </w:tc>
        <w:tc>
          <w:tcPr>
            <w:tcW w:w="15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王秀珍</w:t>
            </w:r>
          </w:p>
        </w:tc>
        <w:tc>
          <w:tcPr>
            <w:tcW w:w="324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“云驴通杯”第十二届全国旅游院校服务技能（导游服务）大赛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普通话导游服务二等奖</w:t>
            </w:r>
          </w:p>
        </w:tc>
        <w:tc>
          <w:tcPr>
            <w:tcW w:w="77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国家级</w:t>
            </w:r>
          </w:p>
        </w:tc>
        <w:tc>
          <w:tcPr>
            <w:tcW w:w="194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中国旅游协会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2021</w:t>
            </w:r>
          </w:p>
        </w:tc>
        <w:tc>
          <w:tcPr>
            <w:tcW w:w="15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张彬芬</w:t>
            </w:r>
          </w:p>
        </w:tc>
        <w:tc>
          <w:tcPr>
            <w:tcW w:w="324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“云驴通杯”第十二届全国旅游院校服务技能（导游服务）大赛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普通话导游服务三等奖</w:t>
            </w:r>
          </w:p>
        </w:tc>
        <w:tc>
          <w:tcPr>
            <w:tcW w:w="77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国家级</w:t>
            </w:r>
          </w:p>
        </w:tc>
        <w:tc>
          <w:tcPr>
            <w:tcW w:w="194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中国旅游协会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2021</w:t>
            </w:r>
          </w:p>
        </w:tc>
        <w:tc>
          <w:tcPr>
            <w:tcW w:w="15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吴诗雨，周仕平，姚宙，魏乐虹</w:t>
            </w:r>
          </w:p>
        </w:tc>
        <w:tc>
          <w:tcPr>
            <w:tcW w:w="324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第十一届全国大学生电子商务“创新、创意及创业”挑战赛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海南赛区选拔赛“三等奖</w:t>
            </w:r>
          </w:p>
        </w:tc>
        <w:tc>
          <w:tcPr>
            <w:tcW w:w="77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省级</w:t>
            </w:r>
          </w:p>
        </w:tc>
        <w:tc>
          <w:tcPr>
            <w:tcW w:w="194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全国大学生电子商务“创新、创意及创业”挑战赛竞赛组织委员会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2021</w:t>
            </w:r>
          </w:p>
        </w:tc>
        <w:tc>
          <w:tcPr>
            <w:tcW w:w="158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吴诗雨，周仕平，姚宙，魏乐虹</w:t>
            </w:r>
          </w:p>
        </w:tc>
        <w:tc>
          <w:tcPr>
            <w:tcW w:w="324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.第十一届全国大学生电子商务“创新、创意及创业”海南师范大学选拔赛“二等奖”</w:t>
            </w:r>
          </w:p>
        </w:tc>
        <w:tc>
          <w:tcPr>
            <w:tcW w:w="77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校级</w:t>
            </w:r>
          </w:p>
        </w:tc>
        <w:tc>
          <w:tcPr>
            <w:tcW w:w="194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海南师范大学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2021</w:t>
            </w:r>
          </w:p>
        </w:tc>
        <w:tc>
          <w:tcPr>
            <w:tcW w:w="15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卢英凡</w:t>
            </w:r>
          </w:p>
        </w:tc>
        <w:tc>
          <w:tcPr>
            <w:tcW w:w="324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海南师范大学2021届优秀毕业论文（设计）</w:t>
            </w:r>
          </w:p>
        </w:tc>
        <w:tc>
          <w:tcPr>
            <w:tcW w:w="77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校级</w:t>
            </w:r>
          </w:p>
        </w:tc>
        <w:tc>
          <w:tcPr>
            <w:tcW w:w="194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海南师范大学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四、科研业绩情况</w:t>
      </w:r>
    </w:p>
    <w:p>
      <w:pPr>
        <w:pStyle w:val="2"/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/>
          <w:sz w:val="24"/>
          <w:szCs w:val="32"/>
          <w:lang w:val="en-US" w:eastAsia="zh-CN"/>
        </w:rPr>
        <w:t>2015-2019年，主持海南省教育科学“十二五”规划2015年度课题一般课题（QJY1251523）：旅游管理专业本科课程体系与教学内容整体优化研究（已结题）。主持校级课题1项，发表省级以上论文10篇，参与国家自然科学基金1项，参与国家社会科学基金1项，参与省级课题多项，横向社会服务课题多项。参编教材2本，《酒店管理概论》于2012年在哈尔滨工程大学出版社出版、《乡村旅游管理实务》于2017年在中央广播电视大学出版社出版。</w:t>
      </w:r>
    </w:p>
    <w:p>
      <w:pPr>
        <w:rPr>
          <w:rFonts w:hint="default" w:eastAsiaTheme="minorEastAsia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yOTI1YzQxODc0ZjJkMjgxY2I0Y2RlYzMxZDIyOTgifQ=="/>
  </w:docVars>
  <w:rsids>
    <w:rsidRoot w:val="3CAD55A2"/>
    <w:rsid w:val="02572B53"/>
    <w:rsid w:val="045A77D7"/>
    <w:rsid w:val="04C51070"/>
    <w:rsid w:val="05FE23E4"/>
    <w:rsid w:val="06673ED9"/>
    <w:rsid w:val="076B5E84"/>
    <w:rsid w:val="093933BE"/>
    <w:rsid w:val="09475379"/>
    <w:rsid w:val="0A850C3C"/>
    <w:rsid w:val="0C1D7A7D"/>
    <w:rsid w:val="0D7002CE"/>
    <w:rsid w:val="0EAD1340"/>
    <w:rsid w:val="0F8F5DFD"/>
    <w:rsid w:val="116F520D"/>
    <w:rsid w:val="149A7048"/>
    <w:rsid w:val="1520424A"/>
    <w:rsid w:val="15F87753"/>
    <w:rsid w:val="164F04A0"/>
    <w:rsid w:val="17262586"/>
    <w:rsid w:val="1BA80C8B"/>
    <w:rsid w:val="1C4C57FF"/>
    <w:rsid w:val="1D7348C0"/>
    <w:rsid w:val="1E5040AC"/>
    <w:rsid w:val="1E5C6C05"/>
    <w:rsid w:val="1F6B19DA"/>
    <w:rsid w:val="21FF6B6E"/>
    <w:rsid w:val="23C57B8C"/>
    <w:rsid w:val="23DC67C1"/>
    <w:rsid w:val="241F37F9"/>
    <w:rsid w:val="268877A1"/>
    <w:rsid w:val="28C46389"/>
    <w:rsid w:val="294B0380"/>
    <w:rsid w:val="29A5339B"/>
    <w:rsid w:val="2B1C0A93"/>
    <w:rsid w:val="2C0E2373"/>
    <w:rsid w:val="2CE20317"/>
    <w:rsid w:val="338059F4"/>
    <w:rsid w:val="35337105"/>
    <w:rsid w:val="361A0ECD"/>
    <w:rsid w:val="366E6E57"/>
    <w:rsid w:val="37B64D3E"/>
    <w:rsid w:val="3C357443"/>
    <w:rsid w:val="3CAD55A2"/>
    <w:rsid w:val="3DE37B1C"/>
    <w:rsid w:val="3E6E61C0"/>
    <w:rsid w:val="40036137"/>
    <w:rsid w:val="423549AB"/>
    <w:rsid w:val="45E561F9"/>
    <w:rsid w:val="47617B01"/>
    <w:rsid w:val="496F52A7"/>
    <w:rsid w:val="49DD71DE"/>
    <w:rsid w:val="4A506046"/>
    <w:rsid w:val="4B474E30"/>
    <w:rsid w:val="4CAF1B3A"/>
    <w:rsid w:val="4CD169F4"/>
    <w:rsid w:val="51071719"/>
    <w:rsid w:val="54012974"/>
    <w:rsid w:val="540D6BC0"/>
    <w:rsid w:val="562C7293"/>
    <w:rsid w:val="568832FC"/>
    <w:rsid w:val="56BA722E"/>
    <w:rsid w:val="577E61AF"/>
    <w:rsid w:val="59F970CA"/>
    <w:rsid w:val="5B1A1E2F"/>
    <w:rsid w:val="5B3927D4"/>
    <w:rsid w:val="5C052452"/>
    <w:rsid w:val="5D0A102A"/>
    <w:rsid w:val="5D7C14AE"/>
    <w:rsid w:val="5F8403D9"/>
    <w:rsid w:val="5FE401CA"/>
    <w:rsid w:val="620A2145"/>
    <w:rsid w:val="625B6E07"/>
    <w:rsid w:val="62E55633"/>
    <w:rsid w:val="63385F40"/>
    <w:rsid w:val="63945C0C"/>
    <w:rsid w:val="644E6E76"/>
    <w:rsid w:val="64682325"/>
    <w:rsid w:val="6951708A"/>
    <w:rsid w:val="69996A9C"/>
    <w:rsid w:val="6AF95D45"/>
    <w:rsid w:val="6E0E0133"/>
    <w:rsid w:val="6F6F194A"/>
    <w:rsid w:val="75C458EC"/>
    <w:rsid w:val="777032C5"/>
    <w:rsid w:val="786C125B"/>
    <w:rsid w:val="78D74AFA"/>
    <w:rsid w:val="7E114A86"/>
    <w:rsid w:val="7E7F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书正文1"/>
    <w:basedOn w:val="1"/>
    <w:qFormat/>
    <w:uiPriority w:val="0"/>
    <w:pPr>
      <w:spacing w:line="520" w:lineRule="exact"/>
      <w:ind w:firstLine="640" w:firstLineChars="200"/>
    </w:p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2511</Words>
  <Characters>2700</Characters>
  <Lines>0</Lines>
  <Paragraphs>0</Paragraphs>
  <TotalTime>12</TotalTime>
  <ScaleCrop>false</ScaleCrop>
  <LinksUpToDate>false</LinksUpToDate>
  <CharactersWithSpaces>2711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2022-07-13T06:24:00Z</dcterms:created>
  <dc:creator>微微</dc:creator>
  <cp:lastModifiedBy>魏恋舻</cp:lastModifiedBy>
  <cp:lastPrinted>2022-07-20T13:35:09Z</cp:lastPrinted>
  <dcterms:modified xsi:type="dcterms:W3CDTF">2022-07-20T13:35:35Z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4B227A8C0E2C4D7EB41F1CE523B6C841</vt:lpwstr>
  </property>
</Properties>
</file>